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667" w:rsidRDefault="001902DF" w:rsidP="0012027E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A34667">
        <w:rPr>
          <w:rFonts w:ascii="Palatino Linotype" w:hAnsi="Palatino Linotype"/>
          <w:b/>
          <w:noProof/>
          <w:color w:val="C00000"/>
          <w:sz w:val="38"/>
          <w:szCs w:val="3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172085</wp:posOffset>
            </wp:positionH>
            <wp:positionV relativeFrom="paragraph">
              <wp:posOffset>-421005</wp:posOffset>
            </wp:positionV>
            <wp:extent cx="1601470" cy="1952625"/>
            <wp:effectExtent l="190500" t="152400" r="170180" b="142875"/>
            <wp:wrapSquare wrapText="bothSides"/>
            <wp:docPr id="1" name="Рисунок 1" descr="C:\Documents and Settings\Администратор\Рабочий стол\реком списки\Grigorij-Oster-75-let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реком списки\Grigorij-Oster-75-let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470" cy="195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B3E49" w:rsidRPr="00A34667">
        <w:rPr>
          <w:rFonts w:ascii="Palatino Linotype" w:hAnsi="Palatino Linotype"/>
          <w:b/>
          <w:color w:val="C00000"/>
          <w:sz w:val="38"/>
          <w:szCs w:val="38"/>
        </w:rPr>
        <w:t xml:space="preserve">Страна книг </w:t>
      </w:r>
    </w:p>
    <w:p w:rsidR="006B51CE" w:rsidRPr="00A34667" w:rsidRDefault="001902DF" w:rsidP="0012027E">
      <w:pPr>
        <w:spacing w:after="0" w:line="240" w:lineRule="auto"/>
        <w:jc w:val="center"/>
        <w:rPr>
          <w:rFonts w:ascii="Palatino Linotype" w:hAnsi="Palatino Linotype"/>
          <w:b/>
          <w:color w:val="C00000"/>
          <w:sz w:val="38"/>
          <w:szCs w:val="38"/>
        </w:rPr>
      </w:pPr>
      <w:r w:rsidRPr="00A34667">
        <w:rPr>
          <w:rFonts w:ascii="Palatino Linotype" w:hAnsi="Palatino Linotype"/>
          <w:b/>
          <w:color w:val="C00000"/>
          <w:sz w:val="38"/>
          <w:szCs w:val="38"/>
        </w:rPr>
        <w:t>Григория Остера</w:t>
      </w:r>
    </w:p>
    <w:p w:rsidR="00A34667" w:rsidRPr="00A34667" w:rsidRDefault="00A34667" w:rsidP="0012027E">
      <w:pPr>
        <w:spacing w:after="0" w:line="240" w:lineRule="auto"/>
        <w:jc w:val="center"/>
        <w:rPr>
          <w:rFonts w:ascii="Palatino Linotype" w:hAnsi="Palatino Linotype"/>
          <w:b/>
          <w:sz w:val="16"/>
          <w:szCs w:val="16"/>
        </w:rPr>
      </w:pPr>
    </w:p>
    <w:p w:rsidR="00A34667" w:rsidRDefault="001902DF" w:rsidP="0012027E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A34667">
        <w:rPr>
          <w:rFonts w:ascii="Palatino Linotype" w:hAnsi="Palatino Linotype"/>
          <w:b/>
          <w:sz w:val="28"/>
          <w:szCs w:val="28"/>
        </w:rPr>
        <w:t>Рекомендательный</w:t>
      </w:r>
    </w:p>
    <w:p w:rsidR="001902DF" w:rsidRPr="00A34667" w:rsidRDefault="001902DF" w:rsidP="0012027E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A34667">
        <w:rPr>
          <w:rFonts w:ascii="Palatino Linotype" w:hAnsi="Palatino Linotype"/>
          <w:b/>
          <w:sz w:val="28"/>
          <w:szCs w:val="28"/>
        </w:rPr>
        <w:t>список литературы</w:t>
      </w:r>
    </w:p>
    <w:p w:rsidR="001902DF" w:rsidRPr="00A34667" w:rsidRDefault="001902DF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A34667" w:rsidRDefault="00A34667" w:rsidP="00A34667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</w:p>
    <w:p w:rsidR="001902DF" w:rsidRPr="00A34667" w:rsidRDefault="00A34667" w:rsidP="00A34667">
      <w:pPr>
        <w:spacing w:after="0" w:line="240" w:lineRule="auto"/>
        <w:rPr>
          <w:rFonts w:ascii="Palatino Linotype" w:hAnsi="Palatino Linotype"/>
          <w:b/>
          <w:sz w:val="36"/>
          <w:szCs w:val="36"/>
        </w:rPr>
      </w:pPr>
      <w:r>
        <w:rPr>
          <w:rFonts w:ascii="Palatino Linotype" w:hAnsi="Palatino Linotype"/>
          <w:b/>
          <w:sz w:val="36"/>
          <w:szCs w:val="36"/>
        </w:rPr>
        <w:t xml:space="preserve">            </w:t>
      </w:r>
      <w:r w:rsidR="00C86B12" w:rsidRPr="00A34667">
        <w:rPr>
          <w:rFonts w:ascii="Palatino Linotype" w:hAnsi="Palatino Linotype"/>
          <w:b/>
          <w:sz w:val="36"/>
          <w:szCs w:val="36"/>
        </w:rPr>
        <w:t>1947</w:t>
      </w:r>
    </w:p>
    <w:p w:rsidR="00C86B12" w:rsidRPr="00A34667" w:rsidRDefault="00C86B12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C86B12" w:rsidRPr="00A34667" w:rsidRDefault="00C86B12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C86B12" w:rsidRPr="00A34667" w:rsidRDefault="00C86B12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C86B12" w:rsidRPr="00A34667" w:rsidRDefault="00C86B12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C86B12" w:rsidRPr="00A34667" w:rsidRDefault="00C86B12" w:rsidP="00A34667">
      <w:pPr>
        <w:spacing w:after="0" w:line="240" w:lineRule="auto"/>
        <w:rPr>
          <w:rFonts w:ascii="Palatino Linotype" w:hAnsi="Palatino Linotype"/>
          <w:b/>
          <w:sz w:val="32"/>
          <w:szCs w:val="32"/>
        </w:rPr>
      </w:pPr>
      <w:r w:rsidRPr="00A34667">
        <w:rPr>
          <w:rFonts w:ascii="Palatino Linotype" w:hAnsi="Palatino Linotype"/>
          <w:b/>
          <w:sz w:val="32"/>
          <w:szCs w:val="32"/>
        </w:rPr>
        <w:t>Один из самых ч</w:t>
      </w:r>
      <w:r w:rsidR="00A34667">
        <w:rPr>
          <w:rFonts w:ascii="Palatino Linotype" w:hAnsi="Palatino Linotype"/>
          <w:b/>
          <w:sz w:val="32"/>
          <w:szCs w:val="32"/>
        </w:rPr>
        <w:t>и</w:t>
      </w:r>
      <w:r w:rsidRPr="00A34667">
        <w:rPr>
          <w:rFonts w:ascii="Palatino Linotype" w:hAnsi="Palatino Linotype"/>
          <w:b/>
          <w:sz w:val="32"/>
          <w:szCs w:val="32"/>
        </w:rPr>
        <w:t>таемых и издаваемых сегодня детских писателей. Писать стихи начал в 16 лет. Написал множество сценариев к мультфильмам, детские пьесы и стихи.</w:t>
      </w:r>
    </w:p>
    <w:p w:rsidR="00C86B12" w:rsidRPr="00A34667" w:rsidRDefault="00C86B12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«Ничего прекрасней детства</w:t>
      </w:r>
    </w:p>
    <w:p w:rsidR="00C86B12" w:rsidRPr="00A34667" w:rsidRDefault="00C86B12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Человеку не дано.</w:t>
      </w:r>
    </w:p>
    <w:p w:rsidR="00C86B12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Свет его сквозь годы мчится</w:t>
      </w:r>
    </w:p>
    <w:p w:rsidR="00EF154C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В подрастающей душе.</w:t>
      </w:r>
    </w:p>
    <w:p w:rsidR="00EF154C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Знай, что в каждом взрослом сердце</w:t>
      </w:r>
    </w:p>
    <w:p w:rsidR="00EF154C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Есть заветный уголок,</w:t>
      </w:r>
    </w:p>
    <w:p w:rsidR="00EF154C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  <w:i/>
          <w:sz w:val="32"/>
          <w:szCs w:val="32"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Там калачиком свернулся</w:t>
      </w:r>
    </w:p>
    <w:p w:rsidR="00EF154C" w:rsidRPr="00A34667" w:rsidRDefault="00EF154C" w:rsidP="00A34667">
      <w:pPr>
        <w:spacing w:after="0" w:line="240" w:lineRule="auto"/>
        <w:jc w:val="center"/>
        <w:rPr>
          <w:rFonts w:ascii="Palatino Linotype" w:hAnsi="Palatino Linotype"/>
          <w:b/>
        </w:rPr>
      </w:pPr>
      <w:r w:rsidRPr="00A34667">
        <w:rPr>
          <w:rFonts w:ascii="Palatino Linotype" w:hAnsi="Palatino Linotype"/>
          <w:b/>
          <w:i/>
          <w:sz w:val="32"/>
          <w:szCs w:val="32"/>
        </w:rPr>
        <w:t>Папин старенький ремень»</w:t>
      </w:r>
    </w:p>
    <w:p w:rsidR="00EF154C" w:rsidRPr="00A34667" w:rsidRDefault="00EF154C" w:rsidP="0012027E">
      <w:pPr>
        <w:spacing w:after="0" w:line="240" w:lineRule="auto"/>
        <w:jc w:val="center"/>
        <w:rPr>
          <w:rFonts w:ascii="Palatino Linotype" w:hAnsi="Palatino Linotype"/>
          <w:b/>
        </w:rPr>
      </w:pP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lastRenderedPageBreak/>
        <w:t>1975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«Как хорошо дарить подарки»</w:t>
      </w:r>
    </w:p>
    <w:p w:rsidR="0012027E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1975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«Вредные советы»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1976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«Котёнок по имени Гав»</w:t>
      </w:r>
    </w:p>
    <w:p w:rsidR="0012027E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1978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«38 попугаев»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1979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«Петька – микроб»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1980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«Легенды и мифы Лаврового переулка»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1981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«Мальчик и девочка»</w:t>
      </w:r>
    </w:p>
    <w:p w:rsidR="00EF154C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1982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«Зарядка для хвоста»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1985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«Гирлянда из малышей»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1987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«Осторожно, обезьянки!»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1988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«Как Гусёнок потерялся»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1989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«Попался, который кусался»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1989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«Таинственная пропажа»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1989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«Сказка с подробностями»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1991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«Как Гусёнок на Лису охотился»</w:t>
      </w:r>
    </w:p>
    <w:p w:rsidR="0012027E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1994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«Остров Эскадо»</w:t>
      </w:r>
    </w:p>
    <w:p w:rsidR="00EF154C" w:rsidRPr="00144BB3" w:rsidRDefault="00EF154C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1996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«Визгкультура, или Прикольная качалка»</w:t>
      </w:r>
    </w:p>
    <w:p w:rsidR="00C35F92" w:rsidRPr="00144BB3" w:rsidRDefault="00C35F92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1998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«Воспитание взрослых»</w:t>
      </w:r>
    </w:p>
    <w:p w:rsidR="00C35F92" w:rsidRPr="00144BB3" w:rsidRDefault="00C35F92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color w:val="C00000"/>
          <w:sz w:val="28"/>
          <w:szCs w:val="28"/>
        </w:rPr>
        <w:t>1999</w:t>
      </w:r>
      <w:r w:rsidRPr="00144BB3">
        <w:rPr>
          <w:rFonts w:ascii="Palatino Linotype" w:hAnsi="Palatino Linotype"/>
          <w:b/>
          <w:sz w:val="28"/>
          <w:szCs w:val="28"/>
        </w:rPr>
        <w:t xml:space="preserve"> – «Конфетоедение»</w:t>
      </w:r>
    </w:p>
    <w:p w:rsidR="0012027E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sz w:val="28"/>
          <w:szCs w:val="28"/>
        </w:rPr>
        <w:t xml:space="preserve"> «Папамамалогия»</w:t>
      </w:r>
    </w:p>
    <w:p w:rsidR="0012027E" w:rsidRPr="00144BB3" w:rsidRDefault="00C35F92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sz w:val="28"/>
          <w:szCs w:val="28"/>
        </w:rPr>
        <w:t xml:space="preserve"> </w:t>
      </w:r>
      <w:r w:rsidR="0012027E" w:rsidRPr="00144BB3">
        <w:rPr>
          <w:rFonts w:ascii="Palatino Linotype" w:hAnsi="Palatino Linotype"/>
          <w:b/>
          <w:sz w:val="28"/>
          <w:szCs w:val="28"/>
        </w:rPr>
        <w:t>«Бабушка удава»</w:t>
      </w:r>
    </w:p>
    <w:p w:rsidR="0012027E" w:rsidRPr="00144BB3" w:rsidRDefault="0012027E" w:rsidP="00144BB3">
      <w:pPr>
        <w:spacing w:after="0"/>
        <w:jc w:val="right"/>
        <w:rPr>
          <w:rFonts w:ascii="Palatino Linotype" w:hAnsi="Palatino Linotype"/>
          <w:b/>
          <w:sz w:val="28"/>
          <w:szCs w:val="28"/>
        </w:rPr>
      </w:pPr>
      <w:r w:rsidRPr="00144BB3">
        <w:rPr>
          <w:rFonts w:ascii="Palatino Linotype" w:hAnsi="Palatino Linotype"/>
          <w:b/>
          <w:sz w:val="28"/>
          <w:szCs w:val="28"/>
        </w:rPr>
        <w:t>«Школа ужасов»</w:t>
      </w:r>
    </w:p>
    <w:p w:rsidR="0012027E" w:rsidRDefault="0012027E" w:rsidP="00144BB3">
      <w:pPr>
        <w:spacing w:after="0"/>
        <w:jc w:val="right"/>
      </w:pPr>
      <w:r w:rsidRPr="00144BB3">
        <w:rPr>
          <w:rFonts w:ascii="Palatino Linotype" w:hAnsi="Palatino Linotype"/>
          <w:b/>
          <w:sz w:val="28"/>
          <w:szCs w:val="28"/>
        </w:rPr>
        <w:t>«Приключения Пифа</w:t>
      </w:r>
      <w:r w:rsidR="00144BB3">
        <w:rPr>
          <w:rFonts w:ascii="Palatino Linotype" w:hAnsi="Palatino Linotype"/>
          <w:b/>
          <w:sz w:val="28"/>
          <w:szCs w:val="28"/>
        </w:rPr>
        <w:t>»</w:t>
      </w:r>
      <w:r w:rsidR="00144BB3">
        <w:t xml:space="preserve"> </w:t>
      </w:r>
    </w:p>
    <w:sectPr w:rsidR="0012027E" w:rsidSect="008B56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284" w:right="284" w:bottom="284" w:left="284" w:header="709" w:footer="709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707B" w:rsidRDefault="000C707B" w:rsidP="00EC57C4">
      <w:pPr>
        <w:spacing w:after="0" w:line="240" w:lineRule="auto"/>
      </w:pPr>
      <w:r>
        <w:separator/>
      </w:r>
    </w:p>
  </w:endnote>
  <w:endnote w:type="continuationSeparator" w:id="1">
    <w:p w:rsidR="000C707B" w:rsidRDefault="000C707B" w:rsidP="00EC5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707B" w:rsidRDefault="000C707B" w:rsidP="00EC57C4">
      <w:pPr>
        <w:spacing w:after="0" w:line="240" w:lineRule="auto"/>
      </w:pPr>
      <w:r>
        <w:separator/>
      </w:r>
    </w:p>
  </w:footnote>
  <w:footnote w:type="continuationSeparator" w:id="1">
    <w:p w:rsidR="000C707B" w:rsidRDefault="000C707B" w:rsidP="00EC5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2391" o:spid="_x0000_s2053" type="#_x0000_t75" style="position:absolute;margin-left:0;margin-top:0;width:727.15pt;height:566.6pt;z-index:-251657216;mso-position-horizontal:center;mso-position-horizontal-relative:margin;mso-position-vertical:center;mso-position-vertical-relative:margin" o:allowincell="f">
          <v:imagedata r:id="rId1" o:title="img1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2392" o:spid="_x0000_s2054" type="#_x0000_t75" style="position:absolute;margin-left:0;margin-top:0;width:727.15pt;height:566.6pt;z-index:-251656192;mso-position-horizontal:center;mso-position-horizontal-relative:margin;mso-position-vertical:center;mso-position-vertical-relative:margin" o:allowincell="f">
          <v:imagedata r:id="rId1" o:title="img1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C4" w:rsidRDefault="00EC57C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442390" o:spid="_x0000_s2052" type="#_x0000_t75" style="position:absolute;margin-left:0;margin-top:0;width:727.15pt;height:566.6pt;z-index:-251658240;mso-position-horizontal:center;mso-position-horizontal-relative:margin;mso-position-vertical:center;mso-position-vertical-relative:margin" o:allowincell="f">
          <v:imagedata r:id="rId1" o:title="img16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B567A"/>
    <w:rsid w:val="000C707B"/>
    <w:rsid w:val="0012027E"/>
    <w:rsid w:val="00144BB3"/>
    <w:rsid w:val="001902DF"/>
    <w:rsid w:val="002C0E9F"/>
    <w:rsid w:val="00510083"/>
    <w:rsid w:val="006B51CE"/>
    <w:rsid w:val="008B567A"/>
    <w:rsid w:val="00A34667"/>
    <w:rsid w:val="00C35F92"/>
    <w:rsid w:val="00C86B12"/>
    <w:rsid w:val="00CB3E49"/>
    <w:rsid w:val="00E92E65"/>
    <w:rsid w:val="00EC57C4"/>
    <w:rsid w:val="00EF154C"/>
    <w:rsid w:val="00F4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1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57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C57C4"/>
  </w:style>
  <w:style w:type="paragraph" w:styleId="a5">
    <w:name w:val="footer"/>
    <w:basedOn w:val="a"/>
    <w:link w:val="a6"/>
    <w:uiPriority w:val="99"/>
    <w:semiHidden/>
    <w:unhideWhenUsed/>
    <w:rsid w:val="00EC57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57C4"/>
  </w:style>
  <w:style w:type="paragraph" w:styleId="a7">
    <w:name w:val="Balloon Text"/>
    <w:basedOn w:val="a"/>
    <w:link w:val="a8"/>
    <w:uiPriority w:val="99"/>
    <w:semiHidden/>
    <w:unhideWhenUsed/>
    <w:rsid w:val="0019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02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2010</dc:creator>
  <cp:keywords/>
  <dc:description/>
  <cp:lastModifiedBy>XP GAME 2010</cp:lastModifiedBy>
  <cp:revision>4</cp:revision>
  <dcterms:created xsi:type="dcterms:W3CDTF">2022-11-07T07:18:00Z</dcterms:created>
  <dcterms:modified xsi:type="dcterms:W3CDTF">2022-11-07T08:56:00Z</dcterms:modified>
</cp:coreProperties>
</file>